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87" w:rsidRPr="00B80741" w:rsidRDefault="00F67687" w:rsidP="00F67687">
      <w:pPr>
        <w:tabs>
          <w:tab w:val="left" w:pos="4680"/>
        </w:tabs>
        <w:rPr>
          <w:b/>
          <w:sz w:val="20"/>
          <w:szCs w:val="20"/>
        </w:rPr>
      </w:pPr>
      <w:r w:rsidRPr="00B80741">
        <w:rPr>
          <w:b/>
          <w:sz w:val="20"/>
          <w:szCs w:val="20"/>
        </w:rPr>
        <w:t>Исполнение плана финансово-хозяйственной деятельности п</w:t>
      </w:r>
      <w:proofErr w:type="gramStart"/>
      <w:r w:rsidRPr="00B80741">
        <w:rPr>
          <w:b/>
          <w:sz w:val="20"/>
          <w:szCs w:val="20"/>
        </w:rPr>
        <w:t>о ООО</w:t>
      </w:r>
      <w:proofErr w:type="gramEnd"/>
      <w:r w:rsidRPr="00B80741">
        <w:rPr>
          <w:b/>
          <w:sz w:val="20"/>
          <w:szCs w:val="20"/>
        </w:rPr>
        <w:t xml:space="preserve"> «Управляющая компания 14»</w:t>
      </w:r>
    </w:p>
    <w:p w:rsidR="00F67687" w:rsidRDefault="00F67687" w:rsidP="00F676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январь </w:t>
      </w:r>
      <w:proofErr w:type="gramStart"/>
      <w:r>
        <w:rPr>
          <w:b/>
          <w:sz w:val="20"/>
          <w:szCs w:val="20"/>
        </w:rPr>
        <w:t>–д</w:t>
      </w:r>
      <w:proofErr w:type="gramEnd"/>
      <w:r>
        <w:rPr>
          <w:b/>
          <w:sz w:val="20"/>
          <w:szCs w:val="20"/>
        </w:rPr>
        <w:t xml:space="preserve">екабрь  2013 г.  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тыс.руб</w:t>
      </w:r>
      <w:proofErr w:type="spellEnd"/>
      <w:r>
        <w:rPr>
          <w:b/>
          <w:sz w:val="20"/>
          <w:szCs w:val="20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678"/>
        <w:gridCol w:w="1518"/>
        <w:gridCol w:w="1620"/>
        <w:gridCol w:w="1543"/>
      </w:tblGrid>
      <w:tr w:rsidR="00F67687" w:rsidRPr="00A06C35" w:rsidTr="00342E11">
        <w:trPr>
          <w:trHeight w:val="447"/>
        </w:trPr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06C35">
              <w:rPr>
                <w:b/>
                <w:sz w:val="20"/>
                <w:szCs w:val="20"/>
              </w:rPr>
              <w:t>п</w:t>
            </w:r>
            <w:proofErr w:type="gramEnd"/>
            <w:r w:rsidRPr="00A06C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06C35">
              <w:rPr>
                <w:b/>
                <w:sz w:val="20"/>
                <w:szCs w:val="20"/>
              </w:rPr>
              <w:t xml:space="preserve"> Наименование статей</w:t>
            </w:r>
          </w:p>
        </w:tc>
        <w:tc>
          <w:tcPr>
            <w:tcW w:w="4681" w:type="dxa"/>
            <w:gridSpan w:val="3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                           итого</w:t>
            </w:r>
          </w:p>
        </w:tc>
      </w:tr>
      <w:tr w:rsidR="00F67687" w:rsidRPr="00A06C35" w:rsidTr="00342E11">
        <w:trPr>
          <w:trHeight w:val="305"/>
        </w:trPr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                       Доходы                 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оплачено</w:t>
            </w:r>
          </w:p>
        </w:tc>
      </w:tr>
      <w:tr w:rsidR="00F67687" w:rsidRPr="00A06C35" w:rsidTr="00342E11">
        <w:trPr>
          <w:trHeight w:val="410"/>
        </w:trPr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Поступление  от населения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23170,6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24066,4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23667,5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sz w:val="20"/>
                <w:szCs w:val="20"/>
              </w:rPr>
            </w:pPr>
            <w:r w:rsidRPr="00A06C35">
              <w:rPr>
                <w:sz w:val="20"/>
                <w:szCs w:val="20"/>
              </w:rPr>
              <w:t>-плата за содержание и ремонт жилья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22640,6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22999,8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22751,3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</w:t>
            </w:r>
            <w:r w:rsidRPr="00A06C35">
              <w:rPr>
                <w:sz w:val="20"/>
                <w:szCs w:val="20"/>
              </w:rPr>
              <w:t>прочие платежи за услуги ЖКХ</w:t>
            </w:r>
            <w:r>
              <w:rPr>
                <w:sz w:val="20"/>
                <w:szCs w:val="20"/>
              </w:rPr>
              <w:t xml:space="preserve"> (т/о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530,0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1066,6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916,2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Плата за  электроэнергию </w:t>
            </w:r>
            <w:proofErr w:type="gramStart"/>
            <w:r w:rsidRPr="00A06C3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A06C35">
              <w:rPr>
                <w:b/>
                <w:sz w:val="20"/>
                <w:szCs w:val="20"/>
              </w:rPr>
              <w:t>по норматив)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Дотация всего: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 на содержание общежитий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-прочие поступления из бюджета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-вывоз ЖБО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821,1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937,4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937,4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338,2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338,2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Плата за уборку ГСК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276,8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264,3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24559,9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25618,8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25119,2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01.01.2013</w:t>
            </w:r>
            <w:r w:rsidRPr="00A06C3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</w:tr>
      <w:tr w:rsidR="00F67687" w:rsidRPr="00A06C35" w:rsidTr="00342E11">
        <w:trPr>
          <w:trHeight w:val="276"/>
        </w:trPr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24559,9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25618,8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25138,7</w:t>
            </w:r>
          </w:p>
        </w:tc>
      </w:tr>
      <w:tr w:rsidR="00F67687" w:rsidRPr="00A06C35" w:rsidTr="00342E11">
        <w:trPr>
          <w:trHeight w:val="511"/>
        </w:trPr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Кроме того бюджетные  средс</w:t>
            </w:r>
            <w:r>
              <w:rPr>
                <w:b/>
                <w:sz w:val="20"/>
                <w:szCs w:val="20"/>
              </w:rPr>
              <w:t>тва на капиталь</w:t>
            </w:r>
            <w:r w:rsidRPr="00A06C35">
              <w:rPr>
                <w:b/>
                <w:sz w:val="20"/>
                <w:szCs w:val="20"/>
              </w:rPr>
              <w:t>ный ремонт</w:t>
            </w:r>
          </w:p>
        </w:tc>
        <w:tc>
          <w:tcPr>
            <w:tcW w:w="1518" w:type="dxa"/>
            <w:vAlign w:val="center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2481,8</w:t>
            </w:r>
          </w:p>
        </w:tc>
        <w:tc>
          <w:tcPr>
            <w:tcW w:w="1620" w:type="dxa"/>
            <w:vAlign w:val="center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2481,8</w:t>
            </w:r>
          </w:p>
        </w:tc>
        <w:tc>
          <w:tcPr>
            <w:tcW w:w="1543" w:type="dxa"/>
            <w:vAlign w:val="center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2481,8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852,2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661,0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668,1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                    РАСХОДЫ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proofErr w:type="spellStart"/>
            <w:r w:rsidRPr="00A06C35">
              <w:rPr>
                <w:b/>
                <w:sz w:val="20"/>
                <w:szCs w:val="20"/>
              </w:rPr>
              <w:t>Общеэксплуатационные</w:t>
            </w:r>
            <w:proofErr w:type="spellEnd"/>
            <w:r w:rsidRPr="00A06C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расход</w:t>
            </w:r>
            <w:proofErr w:type="gramStart"/>
            <w:r w:rsidRPr="00A06C35">
              <w:rPr>
                <w:b/>
                <w:sz w:val="20"/>
                <w:szCs w:val="20"/>
              </w:rPr>
              <w:t>ы-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всего,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3741,1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4059,8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3861,9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-оплата труда АУП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2744,3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2738,5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2567,9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-ЕСН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554,3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547,7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520,4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-амортизация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152,4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310,5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310,5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-прочие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290,1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463,1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463,1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Оплата работ, выполняемых спец.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06C35">
              <w:rPr>
                <w:b/>
                <w:sz w:val="20"/>
                <w:szCs w:val="20"/>
              </w:rPr>
              <w:t>подрядными</w:t>
            </w:r>
            <w:proofErr w:type="gramEnd"/>
          </w:p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организациям</w:t>
            </w:r>
            <w:proofErr w:type="gramStart"/>
            <w:r w:rsidRPr="00A06C35">
              <w:rPr>
                <w:b/>
                <w:sz w:val="20"/>
                <w:szCs w:val="20"/>
              </w:rPr>
              <w:t>и-</w:t>
            </w:r>
            <w:proofErr w:type="gramEnd"/>
            <w:r w:rsidRPr="00A06C35">
              <w:rPr>
                <w:b/>
                <w:sz w:val="20"/>
                <w:szCs w:val="20"/>
              </w:rPr>
              <w:t xml:space="preserve"> всего ,в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1518" w:type="dxa"/>
            <w:vAlign w:val="center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18223,7</w:t>
            </w:r>
          </w:p>
        </w:tc>
        <w:tc>
          <w:tcPr>
            <w:tcW w:w="1620" w:type="dxa"/>
            <w:vAlign w:val="center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18648,0</w:t>
            </w:r>
          </w:p>
        </w:tc>
        <w:tc>
          <w:tcPr>
            <w:tcW w:w="1543" w:type="dxa"/>
            <w:vAlign w:val="center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18304,6</w:t>
            </w:r>
          </w:p>
        </w:tc>
      </w:tr>
      <w:tr w:rsidR="00F67687" w:rsidRPr="00A06C35" w:rsidTr="00342E11">
        <w:trPr>
          <w:trHeight w:val="386"/>
        </w:trPr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-содержание и обслуживание жилищного фонда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14677,1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13779,9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13341,9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-электроэнергия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1619,2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1671,3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1583,1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-аварийная служба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599,6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777,9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-дератизация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F67687" w:rsidRPr="00A06C35" w:rsidTr="00342E11">
        <w:trPr>
          <w:trHeight w:val="190"/>
        </w:trPr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-прочие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1298,1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2583,9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2583,9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Услуги ОАО «РРКЦ»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684,9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731,3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730,4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Внеэксплуатационные расходы, 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C35">
              <w:rPr>
                <w:b/>
                <w:sz w:val="20"/>
                <w:szCs w:val="20"/>
              </w:rPr>
              <w:t>ч.: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520,9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413,5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396,7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-налоги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277,1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251,2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234,4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-сборы и другие платежи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243,8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821,1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1103,0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1103,0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Затраты на уборку ГСК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257,3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257,3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338,2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338,2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338,2</w:t>
            </w:r>
          </w:p>
        </w:tc>
      </w:tr>
      <w:tr w:rsidR="00F67687" w:rsidRPr="00A06C35" w:rsidTr="00342E11">
        <w:trPr>
          <w:trHeight w:val="90"/>
        </w:trPr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 xml:space="preserve"> ИТОГО РАСХОДОВ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24559,9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25551,1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24992,1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Финансовый    результат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+67,7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статок денежных средств на 0101.2014</w:t>
            </w:r>
            <w:r w:rsidRPr="00A06C3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146,6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Выполнение плана по капитальному ремонту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2481,8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2481,8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2481,8</w:t>
            </w:r>
          </w:p>
        </w:tc>
      </w:tr>
      <w:tr w:rsidR="00F67687" w:rsidRPr="00A06C35" w:rsidTr="00342E11">
        <w:tc>
          <w:tcPr>
            <w:tcW w:w="62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67687" w:rsidRPr="00A06C35" w:rsidRDefault="00F67687" w:rsidP="00342E11">
            <w:pPr>
              <w:rPr>
                <w:b/>
                <w:sz w:val="20"/>
                <w:szCs w:val="20"/>
              </w:rPr>
            </w:pPr>
            <w:r w:rsidRPr="00A06C35"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852,2</w:t>
            </w:r>
          </w:p>
        </w:tc>
        <w:tc>
          <w:tcPr>
            <w:tcW w:w="1620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661,0</w:t>
            </w:r>
          </w:p>
        </w:tc>
        <w:tc>
          <w:tcPr>
            <w:tcW w:w="1543" w:type="dxa"/>
          </w:tcPr>
          <w:p w:rsidR="00F67687" w:rsidRPr="00A06C35" w:rsidRDefault="00F67687" w:rsidP="00342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668,1</w:t>
            </w:r>
          </w:p>
        </w:tc>
      </w:tr>
    </w:tbl>
    <w:p w:rsidR="00F67687" w:rsidRDefault="00F67687" w:rsidP="00F67687">
      <w:pPr>
        <w:rPr>
          <w:b/>
          <w:sz w:val="20"/>
          <w:szCs w:val="20"/>
        </w:rPr>
      </w:pPr>
    </w:p>
    <w:p w:rsidR="00F67687" w:rsidRDefault="00F67687" w:rsidP="00F67687">
      <w:pPr>
        <w:rPr>
          <w:b/>
          <w:sz w:val="20"/>
          <w:szCs w:val="20"/>
        </w:rPr>
      </w:pPr>
    </w:p>
    <w:p w:rsidR="00F67687" w:rsidRDefault="00F67687" w:rsidP="00F67687">
      <w:pPr>
        <w:rPr>
          <w:b/>
          <w:sz w:val="20"/>
          <w:szCs w:val="20"/>
        </w:rPr>
      </w:pPr>
    </w:p>
    <w:p w:rsidR="00F67687" w:rsidRDefault="00F67687" w:rsidP="00F676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ООО» Управляющая компания-14»                                                В.А. </w:t>
      </w:r>
      <w:proofErr w:type="spellStart"/>
      <w:r>
        <w:rPr>
          <w:b/>
          <w:sz w:val="20"/>
          <w:szCs w:val="20"/>
        </w:rPr>
        <w:t>Пиетарис</w:t>
      </w:r>
      <w:proofErr w:type="spellEnd"/>
    </w:p>
    <w:p w:rsidR="00F67687" w:rsidRDefault="00F67687" w:rsidP="00F67687">
      <w:pPr>
        <w:rPr>
          <w:b/>
          <w:sz w:val="20"/>
          <w:szCs w:val="20"/>
        </w:rPr>
      </w:pPr>
    </w:p>
    <w:p w:rsidR="00F67687" w:rsidRDefault="00F67687" w:rsidP="00F676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Гл. бухгалтер                                                                                                           С.В. </w:t>
      </w:r>
      <w:proofErr w:type="spellStart"/>
      <w:r>
        <w:rPr>
          <w:b/>
          <w:sz w:val="20"/>
          <w:szCs w:val="20"/>
        </w:rPr>
        <w:t>Блинова</w:t>
      </w:r>
      <w:proofErr w:type="spellEnd"/>
    </w:p>
    <w:p w:rsidR="00F67687" w:rsidRDefault="00F67687" w:rsidP="00F67687">
      <w:pPr>
        <w:rPr>
          <w:b/>
          <w:sz w:val="20"/>
          <w:szCs w:val="20"/>
        </w:rPr>
      </w:pPr>
    </w:p>
    <w:p w:rsidR="00F67687" w:rsidRDefault="00F67687" w:rsidP="00F67687">
      <w:pPr>
        <w:tabs>
          <w:tab w:val="left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Гл. экономист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Г.В.Мишенина</w:t>
      </w:r>
      <w:proofErr w:type="spellEnd"/>
    </w:p>
    <w:p w:rsidR="00F67687" w:rsidRDefault="00F67687" w:rsidP="00F67687">
      <w:pPr>
        <w:tabs>
          <w:tab w:val="left" w:pos="4680"/>
        </w:tabs>
        <w:rPr>
          <w:b/>
          <w:sz w:val="20"/>
          <w:szCs w:val="20"/>
        </w:rPr>
      </w:pPr>
    </w:p>
    <w:p w:rsidR="002E0B31" w:rsidRDefault="002E0B31">
      <w:bookmarkStart w:id="0" w:name="_GoBack"/>
      <w:bookmarkEnd w:id="0"/>
    </w:p>
    <w:sectPr w:rsidR="002E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DC"/>
    <w:rsid w:val="002E0B31"/>
    <w:rsid w:val="005E43DC"/>
    <w:rsid w:val="00F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Krokoz™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компания</dc:creator>
  <cp:keywords/>
  <dc:description/>
  <cp:lastModifiedBy>Управляющая компания</cp:lastModifiedBy>
  <cp:revision>2</cp:revision>
  <dcterms:created xsi:type="dcterms:W3CDTF">2014-02-05T05:29:00Z</dcterms:created>
  <dcterms:modified xsi:type="dcterms:W3CDTF">2014-02-05T05:29:00Z</dcterms:modified>
</cp:coreProperties>
</file>